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0F91B055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Tiger </w:t>
      </w:r>
      <w:r w:rsidR="00C76D6B">
        <w:rPr>
          <w:rFonts w:ascii="Verdana" w:hAnsi="Verdana" w:cstheme="minorHAnsi"/>
          <w:b/>
        </w:rPr>
        <w:t>Explorer</w:t>
      </w:r>
      <w:r>
        <w:rPr>
          <w:rFonts w:ascii="Verdana" w:hAnsi="Verdana" w:cstheme="minorHAnsi"/>
          <w:b/>
        </w:rPr>
        <w:t xml:space="preserve"> </w:t>
      </w:r>
      <w:r w:rsidRPr="001D5CCF">
        <w:rPr>
          <w:rFonts w:ascii="Verdana" w:hAnsi="Verdana" w:cstheme="minorHAnsi"/>
          <w:bCs/>
        </w:rPr>
        <w:t>(</w:t>
      </w:r>
      <w:r w:rsidR="00C76D6B">
        <w:rPr>
          <w:rFonts w:ascii="Verdana" w:hAnsi="Verdana" w:cstheme="minorHAnsi"/>
        </w:rPr>
        <w:t>All Models</w:t>
      </w:r>
      <w:r w:rsidRPr="001D5CCF">
        <w:rPr>
          <w:rFonts w:ascii="Verdana" w:hAnsi="Verdana" w:cstheme="minorHAnsi"/>
          <w:bCs/>
        </w:rPr>
        <w:t>)</w:t>
      </w:r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0588A737" w14:textId="4420426E" w:rsidR="00C76D6B" w:rsidRDefault="00C76D6B" w:rsidP="00C76D6B">
      <w:pPr>
        <w:rPr>
          <w:rFonts w:ascii="Verdana" w:hAnsi="Verdana" w:cstheme="minorHAnsi"/>
          <w:noProof/>
        </w:rPr>
      </w:pPr>
      <w:r w:rsidRPr="00C76D6B">
        <w:rPr>
          <w:rFonts w:ascii="Verdana" w:hAnsi="Verdana" w:cstheme="minorHAnsi"/>
          <w:noProof/>
        </w:rPr>
        <w:t>To maintain the motorcycle in a safe and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reliable condition, the maintenance and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adjustments outlined in this section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must be carried out as specified in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the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schedule of daily checks, and also in lin</w:t>
      </w:r>
      <w:r>
        <w:rPr>
          <w:rFonts w:ascii="Verdana" w:hAnsi="Verdana" w:cstheme="minorHAnsi"/>
          <w:noProof/>
        </w:rPr>
        <w:t xml:space="preserve">e </w:t>
      </w:r>
      <w:r w:rsidRPr="00C76D6B">
        <w:rPr>
          <w:rFonts w:ascii="Verdana" w:hAnsi="Verdana" w:cstheme="minorHAnsi"/>
          <w:noProof/>
        </w:rPr>
        <w:t>with the scheduled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maintenance chart.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The information that follows describes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the procedures to follow when carrying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out the daily checks and some simple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maintenance and adjustment items.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Scheduled maintenance may be carried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out by your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dealer in three ways; annual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maintenance, mileage based maintenance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or a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combination of both, depending on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the mileage the motorcycle travels each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year.</w:t>
      </w:r>
    </w:p>
    <w:p w14:paraId="63FDF825" w14:textId="21258706" w:rsidR="00C76D6B" w:rsidRDefault="00C76D6B" w:rsidP="00C76D6B">
      <w:pPr>
        <w:rPr>
          <w:rFonts w:ascii="Verdana" w:hAnsi="Verdana" w:cstheme="minorHAnsi"/>
          <w:noProof/>
        </w:rPr>
      </w:pPr>
    </w:p>
    <w:p w14:paraId="7DB7C8DE" w14:textId="73B24425" w:rsidR="00C76D6B" w:rsidRDefault="00C76D6B" w:rsidP="00C76D6B">
      <w:pPr>
        <w:rPr>
          <w:rFonts w:ascii="Verdana" w:hAnsi="Verdana" w:cstheme="minorHAnsi"/>
          <w:noProof/>
        </w:rPr>
      </w:pPr>
      <w:r w:rsidRPr="00C76D6B">
        <w:rPr>
          <w:rFonts w:ascii="Verdana" w:hAnsi="Verdana" w:cstheme="minorHAnsi"/>
          <w:noProof/>
        </w:rPr>
        <w:t>1. Motorcycles travelling less than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10,000 miles per year must be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maintained annually. In addition to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this, mileage based items require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maintenance at their specified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intervals, as the motorcycle reaches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this mileage.</w:t>
      </w:r>
    </w:p>
    <w:p w14:paraId="18ED438B" w14:textId="77777777" w:rsidR="00C76D6B" w:rsidRPr="00C76D6B" w:rsidRDefault="00C76D6B" w:rsidP="00C76D6B">
      <w:pPr>
        <w:rPr>
          <w:rFonts w:ascii="Verdana" w:hAnsi="Verdana" w:cstheme="minorHAnsi"/>
          <w:noProof/>
        </w:rPr>
      </w:pPr>
    </w:p>
    <w:p w14:paraId="1CD8DA9C" w14:textId="77777777" w:rsidR="00C76D6B" w:rsidRDefault="00C76D6B" w:rsidP="00C76D6B">
      <w:pPr>
        <w:rPr>
          <w:rFonts w:ascii="Verdana" w:hAnsi="Verdana" w:cstheme="minorHAnsi"/>
          <w:noProof/>
        </w:rPr>
      </w:pPr>
      <w:r w:rsidRPr="00C76D6B">
        <w:rPr>
          <w:rFonts w:ascii="Verdana" w:hAnsi="Verdana" w:cstheme="minorHAnsi"/>
          <w:noProof/>
        </w:rPr>
        <w:t>2. Motorcycles travelling approximately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10,000 miles per year must have the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annual maintenance and the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specified mileage based items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carried out together.</w:t>
      </w:r>
      <w:r>
        <w:rPr>
          <w:rFonts w:ascii="Verdana" w:hAnsi="Verdana" w:cstheme="minorHAnsi"/>
          <w:noProof/>
        </w:rPr>
        <w:t xml:space="preserve"> </w:t>
      </w:r>
    </w:p>
    <w:p w14:paraId="3AEA287B" w14:textId="77777777" w:rsidR="00C76D6B" w:rsidRDefault="00C76D6B" w:rsidP="00C76D6B">
      <w:pPr>
        <w:rPr>
          <w:rFonts w:ascii="Verdana" w:hAnsi="Verdana" w:cstheme="minorHAnsi"/>
          <w:noProof/>
        </w:rPr>
      </w:pPr>
    </w:p>
    <w:p w14:paraId="0F49BEAF" w14:textId="77777777" w:rsidR="00C76D6B" w:rsidRDefault="00C76D6B" w:rsidP="00C76D6B">
      <w:pPr>
        <w:rPr>
          <w:rFonts w:ascii="Verdana" w:hAnsi="Verdana" w:cstheme="minorHAnsi"/>
          <w:noProof/>
        </w:rPr>
      </w:pPr>
      <w:r w:rsidRPr="00C76D6B">
        <w:rPr>
          <w:rFonts w:ascii="Verdana" w:hAnsi="Verdana" w:cstheme="minorHAnsi"/>
          <w:noProof/>
        </w:rPr>
        <w:t>3. Motorcycles travelling more than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10,000 miles per year must have the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mileage based items maintained as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the motorcycle reaches the specified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mileage. In addition to this, annual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based items will require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maintenance at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their specified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annual intervals.</w:t>
      </w:r>
      <w:r>
        <w:rPr>
          <w:rFonts w:ascii="Verdana" w:hAnsi="Verdana" w:cstheme="minorHAnsi"/>
          <w:noProof/>
        </w:rPr>
        <w:t xml:space="preserve"> </w:t>
      </w:r>
    </w:p>
    <w:p w14:paraId="73C688CE" w14:textId="77777777" w:rsidR="00C76D6B" w:rsidRDefault="00C76D6B" w:rsidP="00C76D6B">
      <w:pPr>
        <w:rPr>
          <w:rFonts w:ascii="Verdana" w:hAnsi="Verdana" w:cstheme="minorHAnsi"/>
          <w:noProof/>
        </w:rPr>
      </w:pPr>
    </w:p>
    <w:p w14:paraId="37B9B404" w14:textId="76E81813" w:rsidR="00C76D6B" w:rsidRDefault="00C76D6B" w:rsidP="00C76D6B">
      <w:pPr>
        <w:rPr>
          <w:rFonts w:ascii="Verdana" w:hAnsi="Verdana" w:cstheme="minorHAnsi"/>
          <w:noProof/>
        </w:rPr>
      </w:pPr>
      <w:r w:rsidRPr="00C76D6B">
        <w:rPr>
          <w:rFonts w:ascii="Verdana" w:hAnsi="Verdana" w:cstheme="minorHAnsi"/>
          <w:noProof/>
        </w:rPr>
        <w:t>In all cases maintenance must be carried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out at or before the specified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maintenance intervals shown. Consult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an authorised Triumph dealer for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advice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on which maintenance schedule is most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suitable for your motorcycle.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Triumph Motorcycles cannot accept any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responsibility for damage or injury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resulting from incorrect maintenance or</w:t>
      </w:r>
      <w:r>
        <w:rPr>
          <w:rFonts w:ascii="Verdana" w:hAnsi="Verdana" w:cstheme="minorHAnsi"/>
          <w:noProof/>
        </w:rPr>
        <w:t xml:space="preserve"> </w:t>
      </w:r>
      <w:r w:rsidRPr="00C76D6B">
        <w:rPr>
          <w:rFonts w:ascii="Verdana" w:hAnsi="Verdana" w:cstheme="minorHAnsi"/>
          <w:noProof/>
        </w:rPr>
        <w:t>improper adjustment.</w:t>
      </w:r>
    </w:p>
    <w:p w14:paraId="540EF547" w14:textId="6B5ED0D9" w:rsidR="0022128E" w:rsidRDefault="0022128E" w:rsidP="00E95B00">
      <w:pPr>
        <w:rPr>
          <w:rFonts w:ascii="Verdana" w:hAnsi="Verdana" w:cstheme="minorHAnsi"/>
          <w:noProof/>
        </w:rPr>
      </w:pPr>
    </w:p>
    <w:p w14:paraId="2F7F10EA" w14:textId="033D56CC" w:rsidR="00C76D6B" w:rsidRDefault="00C76D6B" w:rsidP="00E95B00">
      <w:pPr>
        <w:rPr>
          <w:rFonts w:ascii="Verdana" w:hAnsi="Verdana" w:cstheme="minorHAnsi"/>
          <w:noProof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4BFC875F" wp14:editId="3F416007">
            <wp:extent cx="5943600" cy="70758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9-05-23 at 3.41.11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790A5730" wp14:editId="0DCB2BEA">
            <wp:extent cx="5943600" cy="667448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19-05-23 at 3.41.21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7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633783A9" wp14:editId="7BF4D0C8">
            <wp:extent cx="5943600" cy="6650990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19-05-23 at 3.41.39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30D4E6E" w14:textId="783775C3" w:rsidR="00E95B00" w:rsidRDefault="00E95B00" w:rsidP="00E95B00">
      <w:pPr>
        <w:rPr>
          <w:rFonts w:ascii="Verdana" w:hAnsi="Verdana" w:cstheme="minorHAnsi"/>
          <w:noProof/>
        </w:rPr>
      </w:pPr>
    </w:p>
    <w:p w14:paraId="34E355AF" w14:textId="6CA45AAC" w:rsidR="004C19D9" w:rsidRDefault="004C19D9" w:rsidP="00E95B00">
      <w:pPr>
        <w:rPr>
          <w:rFonts w:ascii="Verdana" w:hAnsi="Verdana" w:cstheme="minorHAnsi"/>
          <w:noProof/>
        </w:rPr>
      </w:pPr>
    </w:p>
    <w:p w14:paraId="4696EA62" w14:textId="77777777" w:rsidR="00E95B00" w:rsidRPr="00E95B00" w:rsidRDefault="00E95B00" w:rsidP="00E95B00">
      <w:pPr>
        <w:rPr>
          <w:rFonts w:ascii="Verdana" w:hAnsi="Verdana" w:cstheme="minorHAnsi"/>
          <w:noProof/>
        </w:rPr>
      </w:pPr>
    </w:p>
    <w:p w14:paraId="0EE790A9" w14:textId="64A55811" w:rsidR="00104C7F" w:rsidRPr="00E95B00" w:rsidRDefault="00104C7F" w:rsidP="00104C7F">
      <w:pPr>
        <w:rPr>
          <w:rFonts w:ascii="Verdana" w:hAnsi="Verdana" w:cstheme="minorHAnsi"/>
        </w:rPr>
      </w:pPr>
    </w:p>
    <w:p w14:paraId="3630789E" w14:textId="7C900336" w:rsidR="00104C7F" w:rsidRPr="00E95B00" w:rsidRDefault="00104C7F" w:rsidP="00104C7F">
      <w:pPr>
        <w:rPr>
          <w:rFonts w:ascii="Verdana" w:hAnsi="Verdana" w:cstheme="minorHAnsi"/>
        </w:rPr>
      </w:pPr>
    </w:p>
    <w:p w14:paraId="3BD82933" w14:textId="6EB169A8" w:rsidR="00104C7F" w:rsidRPr="00E95B00" w:rsidRDefault="00104C7F" w:rsidP="00104C7F">
      <w:pPr>
        <w:rPr>
          <w:rFonts w:ascii="Verdana" w:hAnsi="Verdana" w:cstheme="minorHAnsi"/>
        </w:rPr>
      </w:pPr>
    </w:p>
    <w:p w14:paraId="272F53F5" w14:textId="5DB4B6A5" w:rsidR="00104C7F" w:rsidRPr="00E95B00" w:rsidRDefault="00104C7F" w:rsidP="00104C7F">
      <w:pPr>
        <w:rPr>
          <w:rFonts w:ascii="Verdana" w:hAnsi="Verdana" w:cstheme="minorHAnsi"/>
        </w:rPr>
      </w:pPr>
    </w:p>
    <w:p w14:paraId="78CFAD35" w14:textId="5234BF37" w:rsidR="00104C7F" w:rsidRPr="00E95B00" w:rsidRDefault="00104C7F" w:rsidP="00104C7F">
      <w:pPr>
        <w:rPr>
          <w:rFonts w:ascii="Verdana" w:hAnsi="Verdana" w:cstheme="minorHAnsi"/>
          <w:noProof/>
        </w:rPr>
      </w:pPr>
    </w:p>
    <w:p w14:paraId="4C988FA6" w14:textId="77777777" w:rsidR="00104C7F" w:rsidRPr="00E95B00" w:rsidRDefault="00104C7F" w:rsidP="00104C7F">
      <w:pPr>
        <w:rPr>
          <w:rFonts w:ascii="Verdana" w:hAnsi="Verdana" w:cstheme="minorHAnsi"/>
        </w:rPr>
      </w:pPr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C1856"/>
    <w:rsid w:val="00104C7F"/>
    <w:rsid w:val="00177090"/>
    <w:rsid w:val="001D5CCF"/>
    <w:rsid w:val="0022128E"/>
    <w:rsid w:val="002B53AC"/>
    <w:rsid w:val="003040E7"/>
    <w:rsid w:val="004C19D9"/>
    <w:rsid w:val="006C711E"/>
    <w:rsid w:val="00744212"/>
    <w:rsid w:val="007C34FE"/>
    <w:rsid w:val="009521C6"/>
    <w:rsid w:val="00B94409"/>
    <w:rsid w:val="00C76D6B"/>
    <w:rsid w:val="00DB7A50"/>
    <w:rsid w:val="00E9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2019-05-23T19:42:00Z</dcterms:created>
  <dcterms:modified xsi:type="dcterms:W3CDTF">2019-05-23T19:42:00Z</dcterms:modified>
</cp:coreProperties>
</file>